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6137" w:tblpY="3344"/>
        <w:tblOverlap w:val="never"/>
        <w:tblW w:w="0" w:type="auto"/>
        <w:tblLayout w:type="fixed"/>
        <w:tblLook w:val="0000" w:firstRow="0" w:lastRow="0" w:firstColumn="0" w:lastColumn="0" w:noHBand="0" w:noVBand="0"/>
      </w:tblPr>
      <w:tblGrid>
        <w:gridCol w:w="723"/>
        <w:gridCol w:w="1375"/>
        <w:gridCol w:w="542"/>
        <w:gridCol w:w="2188"/>
      </w:tblGrid>
      <w:tr w:rsidR="005B15D1" w:rsidRPr="002F79BB" w14:paraId="3EFE9901" w14:textId="77777777" w:rsidTr="005B15D1">
        <w:trPr>
          <w:trHeight w:val="274"/>
        </w:trPr>
        <w:tc>
          <w:tcPr>
            <w:tcW w:w="723" w:type="dxa"/>
          </w:tcPr>
          <w:p w14:paraId="34394510" w14:textId="77777777" w:rsidR="005B15D1" w:rsidRPr="002F79BB" w:rsidRDefault="005B15D1" w:rsidP="006A0C39">
            <w:pPr>
              <w:jc w:val="both"/>
              <w:rPr>
                <w:rFonts w:ascii="Times New Roman" w:hAnsi="Times New Roman" w:cs="Times New Roman"/>
                <w:noProof/>
                <w:sz w:val="24"/>
                <w:lang w:val="et-EE"/>
              </w:rPr>
            </w:pPr>
          </w:p>
          <w:p w14:paraId="58AAE4E8" w14:textId="77777777" w:rsidR="009B488D"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p>
          <w:p w14:paraId="141B3382" w14:textId="04AD14F3"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Teie</w:t>
            </w:r>
          </w:p>
        </w:tc>
        <w:tc>
          <w:tcPr>
            <w:tcW w:w="1375" w:type="dxa"/>
            <w:tcBorders>
              <w:top w:val="nil"/>
              <w:left w:val="nil"/>
              <w:bottom w:val="single" w:sz="6" w:space="0" w:color="auto"/>
              <w:right w:val="nil"/>
            </w:tcBorders>
          </w:tcPr>
          <w:p w14:paraId="7293BAA5" w14:textId="620AE281" w:rsidR="00E5572E" w:rsidRPr="002F79BB" w:rsidRDefault="00E5572E" w:rsidP="006A0C39">
            <w:pPr>
              <w:jc w:val="both"/>
              <w:rPr>
                <w:rFonts w:ascii="Times New Roman" w:hAnsi="Times New Roman" w:cs="Times New Roman"/>
                <w:noProof/>
                <w:sz w:val="24"/>
                <w:lang w:val="et-EE"/>
              </w:rPr>
            </w:pPr>
          </w:p>
          <w:p w14:paraId="4CA189FD" w14:textId="77777777" w:rsidR="009B488D" w:rsidRPr="002F79BB" w:rsidRDefault="009B488D" w:rsidP="006A0C39">
            <w:pPr>
              <w:jc w:val="both"/>
              <w:rPr>
                <w:rFonts w:ascii="Times New Roman" w:hAnsi="Times New Roman" w:cs="Times New Roman"/>
                <w:noProof/>
                <w:sz w:val="24"/>
                <w:lang w:val="et-EE"/>
              </w:rPr>
            </w:pPr>
          </w:p>
          <w:p w14:paraId="56A05D9B" w14:textId="097BADFA"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 xml:space="preserve"> </w:t>
            </w:r>
            <w:r w:rsidR="00AA5BAD" w:rsidRPr="002F79BB">
              <w:rPr>
                <w:rFonts w:ascii="Times New Roman" w:hAnsi="Times New Roman" w:cs="Times New Roman"/>
                <w:noProof/>
                <w:sz w:val="24"/>
                <w:lang w:val="et-EE"/>
              </w:rPr>
              <w:t xml:space="preserve"> </w:t>
            </w:r>
          </w:p>
        </w:tc>
        <w:tc>
          <w:tcPr>
            <w:tcW w:w="542" w:type="dxa"/>
          </w:tcPr>
          <w:p w14:paraId="286C4387" w14:textId="77777777" w:rsidR="005B15D1" w:rsidRPr="002F79BB" w:rsidRDefault="005B15D1" w:rsidP="006A0C39">
            <w:pPr>
              <w:jc w:val="both"/>
              <w:rPr>
                <w:rFonts w:ascii="Times New Roman" w:hAnsi="Times New Roman" w:cs="Times New Roman"/>
                <w:noProof/>
                <w:sz w:val="24"/>
                <w:lang w:val="et-EE"/>
              </w:rPr>
            </w:pPr>
          </w:p>
          <w:p w14:paraId="70189DDF" w14:textId="77777777" w:rsidR="009B488D" w:rsidRPr="002F79BB" w:rsidRDefault="009B488D" w:rsidP="006A0C39">
            <w:pPr>
              <w:jc w:val="both"/>
              <w:rPr>
                <w:rFonts w:ascii="Times New Roman" w:hAnsi="Times New Roman" w:cs="Times New Roman"/>
                <w:noProof/>
                <w:sz w:val="24"/>
                <w:lang w:val="et-EE"/>
              </w:rPr>
            </w:pPr>
          </w:p>
          <w:p w14:paraId="5C6767FC" w14:textId="01581780" w:rsidR="005B15D1" w:rsidRPr="002F79BB" w:rsidRDefault="009B488D"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w:t>
            </w:r>
            <w:r w:rsidR="005B15D1" w:rsidRPr="002F79BB">
              <w:rPr>
                <w:rFonts w:ascii="Times New Roman" w:hAnsi="Times New Roman" w:cs="Times New Roman"/>
                <w:noProof/>
                <w:sz w:val="24"/>
                <w:lang w:val="et-EE"/>
              </w:rPr>
              <w:t>r</w:t>
            </w:r>
          </w:p>
        </w:tc>
        <w:tc>
          <w:tcPr>
            <w:tcW w:w="2188" w:type="dxa"/>
            <w:tcBorders>
              <w:top w:val="nil"/>
              <w:left w:val="nil"/>
              <w:bottom w:val="single" w:sz="6" w:space="0" w:color="auto"/>
              <w:right w:val="nil"/>
            </w:tcBorders>
          </w:tcPr>
          <w:p w14:paraId="060D1581"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C8D64AF" w14:textId="77777777" w:rsidTr="005B15D1">
        <w:trPr>
          <w:trHeight w:val="257"/>
        </w:trPr>
        <w:tc>
          <w:tcPr>
            <w:tcW w:w="723" w:type="dxa"/>
          </w:tcPr>
          <w:p w14:paraId="48409C78" w14:textId="77777777" w:rsidR="005B15D1" w:rsidRPr="002F79BB" w:rsidRDefault="005B15D1" w:rsidP="006A0C39">
            <w:pPr>
              <w:jc w:val="both"/>
              <w:rPr>
                <w:rFonts w:ascii="Times New Roman" w:hAnsi="Times New Roman" w:cs="Times New Roman"/>
                <w:noProof/>
                <w:sz w:val="24"/>
                <w:lang w:val="et-EE"/>
              </w:rPr>
            </w:pPr>
          </w:p>
        </w:tc>
        <w:tc>
          <w:tcPr>
            <w:tcW w:w="1375" w:type="dxa"/>
          </w:tcPr>
          <w:p w14:paraId="71BF9104" w14:textId="77777777" w:rsidR="005B15D1" w:rsidRPr="002F79BB" w:rsidRDefault="005B15D1" w:rsidP="006A0C39">
            <w:pPr>
              <w:jc w:val="both"/>
              <w:rPr>
                <w:rFonts w:ascii="Times New Roman" w:hAnsi="Times New Roman" w:cs="Times New Roman"/>
                <w:noProof/>
                <w:sz w:val="24"/>
                <w:lang w:val="et-EE"/>
              </w:rPr>
            </w:pPr>
          </w:p>
        </w:tc>
        <w:tc>
          <w:tcPr>
            <w:tcW w:w="542" w:type="dxa"/>
          </w:tcPr>
          <w:p w14:paraId="5D2B3618" w14:textId="77777777" w:rsidR="005B15D1" w:rsidRPr="002F79BB" w:rsidRDefault="005B15D1" w:rsidP="006A0C39">
            <w:pPr>
              <w:jc w:val="both"/>
              <w:rPr>
                <w:rFonts w:ascii="Times New Roman" w:hAnsi="Times New Roman" w:cs="Times New Roman"/>
                <w:noProof/>
                <w:sz w:val="24"/>
                <w:lang w:val="et-EE"/>
              </w:rPr>
            </w:pPr>
          </w:p>
        </w:tc>
        <w:tc>
          <w:tcPr>
            <w:tcW w:w="2188" w:type="dxa"/>
          </w:tcPr>
          <w:p w14:paraId="5DC7296F" w14:textId="77777777" w:rsidR="005B15D1" w:rsidRPr="002F79BB" w:rsidRDefault="005B15D1" w:rsidP="006A0C39">
            <w:pPr>
              <w:jc w:val="both"/>
              <w:rPr>
                <w:rFonts w:ascii="Times New Roman" w:hAnsi="Times New Roman" w:cs="Times New Roman"/>
                <w:noProof/>
                <w:sz w:val="24"/>
                <w:lang w:val="et-EE"/>
              </w:rPr>
            </w:pPr>
          </w:p>
        </w:tc>
      </w:tr>
      <w:tr w:rsidR="005B15D1" w:rsidRPr="002F79BB" w14:paraId="3EEC097E" w14:textId="77777777" w:rsidTr="005B15D1">
        <w:trPr>
          <w:trHeight w:val="257"/>
        </w:trPr>
        <w:tc>
          <w:tcPr>
            <w:tcW w:w="723" w:type="dxa"/>
          </w:tcPr>
          <w:p w14:paraId="175C73DB" w14:textId="381C9663" w:rsidR="005B15D1" w:rsidRPr="002F79BB" w:rsidRDefault="002F79BB" w:rsidP="006A0C39">
            <w:pPr>
              <w:jc w:val="both"/>
              <w:rPr>
                <w:rFonts w:ascii="Times New Roman" w:hAnsi="Times New Roman" w:cs="Times New Roman"/>
                <w:noProof/>
                <w:sz w:val="24"/>
                <w:lang w:val="et-EE"/>
              </w:rPr>
            </w:pPr>
            <w:r>
              <w:rPr>
                <w:rFonts w:ascii="Times New Roman" w:hAnsi="Times New Roman" w:cs="Times New Roman"/>
                <w:noProof/>
                <w:sz w:val="24"/>
                <w:lang w:val="et-EE"/>
              </w:rPr>
              <w:t>M</w:t>
            </w:r>
            <w:r w:rsidR="005B15D1" w:rsidRPr="002F79BB">
              <w:rPr>
                <w:rFonts w:ascii="Times New Roman" w:hAnsi="Times New Roman" w:cs="Times New Roman"/>
                <w:noProof/>
                <w:sz w:val="24"/>
                <w:lang w:val="et-EE"/>
              </w:rPr>
              <w:t>eie</w:t>
            </w:r>
          </w:p>
        </w:tc>
        <w:tc>
          <w:tcPr>
            <w:tcW w:w="1375" w:type="dxa"/>
            <w:tcBorders>
              <w:top w:val="nil"/>
              <w:left w:val="nil"/>
              <w:bottom w:val="single" w:sz="6" w:space="0" w:color="auto"/>
              <w:right w:val="nil"/>
            </w:tcBorders>
          </w:tcPr>
          <w:p w14:paraId="50D549B6" w14:textId="3B71D032" w:rsidR="005B15D1" w:rsidRPr="002F79BB" w:rsidRDefault="00230335" w:rsidP="006A0C39">
            <w:pPr>
              <w:jc w:val="both"/>
              <w:rPr>
                <w:rFonts w:ascii="Times New Roman" w:hAnsi="Times New Roman" w:cs="Times New Roman"/>
                <w:noProof/>
                <w:sz w:val="24"/>
                <w:lang w:val="et-EE"/>
              </w:rPr>
            </w:pPr>
            <w:r>
              <w:rPr>
                <w:rFonts w:ascii="Times New Roman" w:hAnsi="Times New Roman" w:cs="Times New Roman"/>
                <w:noProof/>
                <w:sz w:val="24"/>
                <w:lang w:val="et-EE"/>
              </w:rPr>
              <w:t>26.06</w:t>
            </w:r>
            <w:r w:rsidR="00FA22E0">
              <w:rPr>
                <w:rFonts w:ascii="Times New Roman" w:hAnsi="Times New Roman" w:cs="Times New Roman"/>
                <w:noProof/>
                <w:sz w:val="24"/>
                <w:lang w:val="et-EE"/>
              </w:rPr>
              <w:t>.202</w:t>
            </w:r>
            <w:r w:rsidR="00110B32">
              <w:rPr>
                <w:rFonts w:ascii="Times New Roman" w:hAnsi="Times New Roman" w:cs="Times New Roman"/>
                <w:noProof/>
                <w:sz w:val="24"/>
                <w:lang w:val="et-EE"/>
              </w:rPr>
              <w:t>6</w:t>
            </w:r>
          </w:p>
        </w:tc>
        <w:tc>
          <w:tcPr>
            <w:tcW w:w="542" w:type="dxa"/>
          </w:tcPr>
          <w:p w14:paraId="2179AAF4" w14:textId="77777777" w:rsidR="005B15D1" w:rsidRPr="002F79BB" w:rsidRDefault="005B15D1" w:rsidP="006A0C39">
            <w:pPr>
              <w:jc w:val="both"/>
              <w:rPr>
                <w:rFonts w:ascii="Times New Roman" w:hAnsi="Times New Roman" w:cs="Times New Roman"/>
                <w:noProof/>
                <w:sz w:val="24"/>
                <w:lang w:val="et-EE"/>
              </w:rPr>
            </w:pPr>
            <w:r w:rsidRPr="002F79BB">
              <w:rPr>
                <w:rFonts w:ascii="Times New Roman" w:hAnsi="Times New Roman" w:cs="Times New Roman"/>
                <w:noProof/>
                <w:sz w:val="24"/>
                <w:lang w:val="et-EE"/>
              </w:rPr>
              <w:t>nr</w:t>
            </w:r>
          </w:p>
        </w:tc>
        <w:tc>
          <w:tcPr>
            <w:tcW w:w="2188" w:type="dxa"/>
            <w:tcBorders>
              <w:top w:val="nil"/>
              <w:left w:val="nil"/>
              <w:bottom w:val="single" w:sz="6" w:space="0" w:color="auto"/>
              <w:right w:val="nil"/>
            </w:tcBorders>
          </w:tcPr>
          <w:p w14:paraId="53A01254" w14:textId="31132C39" w:rsidR="005B15D1" w:rsidRPr="002F79BB" w:rsidRDefault="00B4119F" w:rsidP="006A0C39">
            <w:pPr>
              <w:tabs>
                <w:tab w:val="left" w:pos="438"/>
              </w:tabs>
              <w:jc w:val="both"/>
              <w:rPr>
                <w:rFonts w:ascii="Times New Roman" w:hAnsi="Times New Roman" w:cs="Times New Roman"/>
                <w:noProof/>
                <w:sz w:val="24"/>
                <w:lang w:val="et-EE"/>
              </w:rPr>
            </w:pPr>
            <w:r>
              <w:rPr>
                <w:rFonts w:ascii="Times New Roman" w:hAnsi="Times New Roman" w:cs="Times New Roman"/>
                <w:noProof/>
                <w:sz w:val="24"/>
                <w:lang w:val="et-EE"/>
              </w:rPr>
              <w:t>2-</w:t>
            </w:r>
            <w:r w:rsidR="003C4FD0">
              <w:rPr>
                <w:rFonts w:ascii="Times New Roman" w:hAnsi="Times New Roman" w:cs="Times New Roman"/>
                <w:noProof/>
                <w:sz w:val="24"/>
                <w:lang w:val="et-EE"/>
              </w:rPr>
              <w:t>2</w:t>
            </w:r>
            <w:r w:rsidR="00F419C4">
              <w:rPr>
                <w:rFonts w:ascii="Times New Roman" w:hAnsi="Times New Roman" w:cs="Times New Roman"/>
                <w:noProof/>
                <w:sz w:val="24"/>
                <w:lang w:val="et-EE"/>
              </w:rPr>
              <w:t>6-3234</w:t>
            </w:r>
          </w:p>
        </w:tc>
      </w:tr>
    </w:tbl>
    <w:p w14:paraId="54256D5B" w14:textId="2E35AB3A" w:rsidR="00E5572E" w:rsidRPr="008D4134" w:rsidRDefault="00BF4D1B" w:rsidP="00E5572E">
      <w:pPr>
        <w:tabs>
          <w:tab w:val="left" w:pos="263"/>
          <w:tab w:val="left" w:pos="5459"/>
          <w:tab w:val="left" w:pos="5747"/>
        </w:tabs>
        <w:outlineLvl w:val="0"/>
        <w:rPr>
          <w:rFonts w:ascii="Arial" w:hAnsi="Arial" w:cs="Arial"/>
          <w:noProof/>
        </w:rPr>
      </w:pPr>
      <w:r w:rsidRPr="00BF4D1B">
        <w:rPr>
          <w:noProof/>
          <w:lang w:val="et-EE"/>
        </w:rPr>
        <w:drawing>
          <wp:anchor distT="0" distB="0" distL="114300" distR="114300" simplePos="0" relativeHeight="251658241"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Pr>
          <w:noProof/>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3AF98151" w14:textId="77777777" w:rsidR="00AA5BAD" w:rsidRDefault="00AA5BAD" w:rsidP="00260D2E">
      <w:pPr>
        <w:jc w:val="both"/>
        <w:rPr>
          <w:rFonts w:ascii="Arial" w:hAnsi="Arial" w:cs="Arial"/>
          <w:noProof/>
          <w:lang w:val="et-EE"/>
        </w:rPr>
      </w:pPr>
    </w:p>
    <w:p w14:paraId="6A0FF20B" w14:textId="77777777" w:rsidR="00AA5BAD" w:rsidRPr="002F79BB" w:rsidRDefault="00AA5BAD" w:rsidP="006F443A">
      <w:pPr>
        <w:jc w:val="both"/>
        <w:rPr>
          <w:rFonts w:ascii="Times New Roman" w:hAnsi="Times New Roman" w:cs="Times New Roman"/>
          <w:noProof/>
          <w:sz w:val="24"/>
          <w:lang w:val="et-EE"/>
        </w:rPr>
      </w:pPr>
    </w:p>
    <w:p w14:paraId="1478C5E1" w14:textId="77777777" w:rsidR="0016471B" w:rsidRDefault="0016471B" w:rsidP="0046620B">
      <w:pPr>
        <w:rPr>
          <w:rFonts w:ascii="Arial" w:hAnsi="Arial" w:cs="Arial"/>
          <w:color w:val="333333"/>
          <w:sz w:val="22"/>
          <w:szCs w:val="22"/>
          <w:lang w:val="et-EE"/>
        </w:rPr>
      </w:pPr>
    </w:p>
    <w:p w14:paraId="3BFA08DC" w14:textId="784C0D4B" w:rsidR="0046620B" w:rsidRPr="0016471B" w:rsidRDefault="0046620B" w:rsidP="0046620B">
      <w:pPr>
        <w:rPr>
          <w:rFonts w:ascii="Arial" w:hAnsi="Arial" w:cs="Arial"/>
          <w:color w:val="333333"/>
          <w:sz w:val="22"/>
          <w:szCs w:val="22"/>
          <w:lang w:val="et-EE"/>
        </w:rPr>
      </w:pPr>
      <w:r w:rsidRPr="0016471B">
        <w:rPr>
          <w:rFonts w:ascii="Arial" w:hAnsi="Arial" w:cs="Arial"/>
          <w:color w:val="333333"/>
          <w:sz w:val="22"/>
          <w:szCs w:val="22"/>
          <w:lang w:val="et-EE"/>
        </w:rPr>
        <w:t>Konkurentsiameti maksejõuetusteenistus</w:t>
      </w:r>
    </w:p>
    <w:p w14:paraId="0232A89B" w14:textId="77777777" w:rsidR="0046620B" w:rsidRPr="0046620B" w:rsidRDefault="0046620B" w:rsidP="0046620B">
      <w:pPr>
        <w:rPr>
          <w:rFonts w:ascii="Arial" w:hAnsi="Arial" w:cs="Arial"/>
          <w:color w:val="333333"/>
          <w:sz w:val="22"/>
          <w:szCs w:val="22"/>
        </w:rPr>
      </w:pPr>
    </w:p>
    <w:p w14:paraId="6C7AFD20" w14:textId="77777777" w:rsidR="0046620B" w:rsidRPr="0046620B" w:rsidRDefault="0046620B" w:rsidP="0046620B">
      <w:pPr>
        <w:rPr>
          <w:rFonts w:ascii="Arial" w:hAnsi="Arial" w:cs="Arial"/>
          <w:sz w:val="22"/>
          <w:szCs w:val="22"/>
        </w:rPr>
      </w:pPr>
      <w:r w:rsidRPr="0046620B">
        <w:rPr>
          <w:rFonts w:ascii="Arial" w:hAnsi="Arial" w:cs="Arial"/>
          <w:color w:val="333333"/>
          <w:sz w:val="22"/>
          <w:szCs w:val="22"/>
        </w:rPr>
        <w:t>Tatari 39,</w:t>
      </w:r>
      <w:r w:rsidRPr="0046620B">
        <w:rPr>
          <w:rFonts w:ascii="Arial" w:hAnsi="Arial" w:cs="Arial"/>
          <w:color w:val="333333"/>
          <w:sz w:val="22"/>
          <w:szCs w:val="22"/>
        </w:rPr>
        <w:br/>
        <w:t>TALLINN 10134</w:t>
      </w:r>
      <w:r w:rsidRPr="0046620B">
        <w:rPr>
          <w:rFonts w:ascii="Arial" w:hAnsi="Arial" w:cs="Arial"/>
          <w:color w:val="333333"/>
          <w:sz w:val="22"/>
          <w:szCs w:val="22"/>
        </w:rPr>
        <w:br/>
      </w:r>
      <w:r w:rsidRPr="0046620B">
        <w:rPr>
          <w:rFonts w:ascii="Arial" w:hAnsi="Arial" w:cs="Arial"/>
          <w:sz w:val="22"/>
          <w:szCs w:val="22"/>
        </w:rPr>
        <w:t xml:space="preserve">e-post: </w:t>
      </w:r>
      <w:hyperlink r:id="rId11" w:history="1">
        <w:r w:rsidRPr="0046620B">
          <w:rPr>
            <w:rStyle w:val="Hperlink"/>
            <w:rFonts w:ascii="Arial" w:hAnsi="Arial" w:cs="Arial"/>
            <w:sz w:val="22"/>
            <w:szCs w:val="22"/>
            <w:bdr w:val="none" w:sz="0" w:space="0" w:color="auto" w:frame="1"/>
          </w:rPr>
          <w:t>maksejõuetus@konkurentsiamet.ee</w:t>
        </w:r>
      </w:hyperlink>
    </w:p>
    <w:p w14:paraId="454DA505" w14:textId="77777777" w:rsidR="0046620B" w:rsidRPr="0046620B" w:rsidRDefault="0046620B" w:rsidP="0046620B">
      <w:pPr>
        <w:rPr>
          <w:rFonts w:ascii="Arial" w:hAnsi="Arial" w:cs="Arial"/>
          <w:sz w:val="22"/>
          <w:szCs w:val="22"/>
        </w:rPr>
      </w:pPr>
    </w:p>
    <w:p w14:paraId="4EC08D0D" w14:textId="77777777" w:rsidR="0046620B" w:rsidRPr="0046620B" w:rsidRDefault="0046620B" w:rsidP="0046620B">
      <w:pPr>
        <w:rPr>
          <w:rFonts w:ascii="Arial" w:hAnsi="Arial" w:cs="Arial"/>
          <w:sz w:val="22"/>
          <w:szCs w:val="22"/>
        </w:rPr>
      </w:pPr>
    </w:p>
    <w:p w14:paraId="30E0AB6F" w14:textId="77777777" w:rsidR="002257AA" w:rsidRPr="009D168D" w:rsidRDefault="002257AA" w:rsidP="002257AA">
      <w:pPr>
        <w:rPr>
          <w:rFonts w:ascii="Times New Roman" w:hAnsi="Times New Roman" w:cs="Times New Roman"/>
          <w:sz w:val="24"/>
        </w:rPr>
      </w:pPr>
    </w:p>
    <w:p w14:paraId="361D8C41" w14:textId="77777777" w:rsidR="002257AA" w:rsidRPr="003C4FD0" w:rsidRDefault="002257AA" w:rsidP="002257AA">
      <w:pPr>
        <w:rPr>
          <w:rFonts w:ascii="Times New Roman" w:hAnsi="Times New Roman" w:cs="Times New Roman"/>
          <w:sz w:val="24"/>
          <w:lang w:val="et-EE"/>
        </w:rPr>
      </w:pPr>
      <w:r w:rsidRPr="003C4FD0">
        <w:rPr>
          <w:rFonts w:ascii="Times New Roman" w:hAnsi="Times New Roman" w:cs="Times New Roman"/>
          <w:sz w:val="24"/>
          <w:lang w:val="et-EE"/>
        </w:rPr>
        <w:t xml:space="preserve">Ettepanek pankrotimenetluse läbiviimiseks avaliku uurimisena </w:t>
      </w:r>
    </w:p>
    <w:p w14:paraId="269A65AB" w14:textId="78A582D1" w:rsidR="002257AA" w:rsidRPr="003C4FD0" w:rsidRDefault="00F419C4" w:rsidP="002257AA">
      <w:pPr>
        <w:rPr>
          <w:rFonts w:ascii="Times New Roman" w:hAnsi="Times New Roman" w:cs="Times New Roman"/>
          <w:sz w:val="24"/>
          <w:lang w:val="et-EE"/>
        </w:rPr>
      </w:pPr>
      <w:proofErr w:type="spellStart"/>
      <w:r>
        <w:rPr>
          <w:rFonts w:ascii="Times New Roman" w:hAnsi="Times New Roman" w:cs="Times New Roman"/>
          <w:sz w:val="24"/>
        </w:rPr>
        <w:t>Puhver</w:t>
      </w:r>
      <w:proofErr w:type="spellEnd"/>
      <w:r>
        <w:rPr>
          <w:rFonts w:ascii="Times New Roman" w:hAnsi="Times New Roman" w:cs="Times New Roman"/>
          <w:sz w:val="24"/>
        </w:rPr>
        <w:t xml:space="preserve"> OÜ</w:t>
      </w:r>
      <w:r w:rsidR="004F6211" w:rsidRPr="004F6211">
        <w:rPr>
          <w:rFonts w:ascii="Times New Roman" w:hAnsi="Times New Roman" w:cs="Times New Roman"/>
          <w:sz w:val="24"/>
        </w:rPr>
        <w:t xml:space="preserve"> (</w:t>
      </w:r>
      <w:proofErr w:type="spellStart"/>
      <w:r w:rsidR="004F6211" w:rsidRPr="004F6211">
        <w:rPr>
          <w:rFonts w:ascii="Times New Roman" w:hAnsi="Times New Roman" w:cs="Times New Roman"/>
          <w:sz w:val="24"/>
        </w:rPr>
        <w:t>pankrotis</w:t>
      </w:r>
      <w:proofErr w:type="spellEnd"/>
      <w:r w:rsidR="004F6211" w:rsidRPr="004F6211">
        <w:rPr>
          <w:rFonts w:ascii="Times New Roman" w:hAnsi="Times New Roman" w:cs="Times New Roman"/>
          <w:sz w:val="24"/>
        </w:rPr>
        <w:t xml:space="preserve">; </w:t>
      </w:r>
      <w:proofErr w:type="spellStart"/>
      <w:r w:rsidR="004F6211" w:rsidRPr="004F6211">
        <w:rPr>
          <w:rFonts w:ascii="Times New Roman" w:hAnsi="Times New Roman" w:cs="Times New Roman"/>
          <w:sz w:val="24"/>
        </w:rPr>
        <w:t>registrikood</w:t>
      </w:r>
      <w:proofErr w:type="spellEnd"/>
      <w:r w:rsidR="004F6211" w:rsidRPr="004F6211">
        <w:rPr>
          <w:rFonts w:ascii="Times New Roman" w:hAnsi="Times New Roman" w:cs="Times New Roman"/>
          <w:sz w:val="24"/>
        </w:rPr>
        <w:t xml:space="preserve"> </w:t>
      </w:r>
      <w:r w:rsidR="00D61092" w:rsidRPr="00D61092">
        <w:rPr>
          <w:rFonts w:ascii="Times New Roman" w:hAnsi="Times New Roman" w:cs="Times New Roman"/>
          <w:bCs/>
          <w:sz w:val="24"/>
        </w:rPr>
        <w:t>12411607</w:t>
      </w:r>
      <w:r w:rsidR="002257AA" w:rsidRPr="003C4FD0">
        <w:rPr>
          <w:rFonts w:ascii="Times New Roman" w:hAnsi="Times New Roman" w:cs="Times New Roman"/>
          <w:sz w:val="24"/>
          <w:lang w:val="et-EE"/>
        </w:rPr>
        <w:t>) suhtes.</w:t>
      </w:r>
    </w:p>
    <w:p w14:paraId="0C3B129D" w14:textId="77777777" w:rsidR="002257AA" w:rsidRPr="003C4FD0" w:rsidRDefault="002257AA" w:rsidP="002257AA">
      <w:pPr>
        <w:rPr>
          <w:rFonts w:ascii="Times New Roman" w:hAnsi="Times New Roman" w:cs="Times New Roman"/>
          <w:sz w:val="24"/>
          <w:lang w:val="et-EE"/>
        </w:rPr>
      </w:pPr>
    </w:p>
    <w:p w14:paraId="5145BB12" w14:textId="0F205577" w:rsidR="002257AA" w:rsidRPr="003C4FD0" w:rsidRDefault="002257AA" w:rsidP="002257AA">
      <w:pPr>
        <w:jc w:val="both"/>
        <w:rPr>
          <w:rFonts w:ascii="Times New Roman" w:hAnsi="Times New Roman" w:cs="Times New Roman"/>
          <w:sz w:val="24"/>
          <w:lang w:val="et-EE"/>
        </w:rPr>
      </w:pPr>
      <w:r w:rsidRPr="003C4FD0">
        <w:rPr>
          <w:rFonts w:ascii="Times New Roman" w:hAnsi="Times New Roman" w:cs="Times New Roman"/>
          <w:sz w:val="24"/>
          <w:lang w:val="et-EE"/>
        </w:rPr>
        <w:t xml:space="preserve">Tartu Maakohtu menetluses on </w:t>
      </w:r>
      <w:proofErr w:type="spellStart"/>
      <w:r w:rsidR="00AB2802">
        <w:rPr>
          <w:rFonts w:ascii="Times New Roman" w:hAnsi="Times New Roman" w:cs="Times New Roman"/>
          <w:sz w:val="24"/>
        </w:rPr>
        <w:t>Puhver</w:t>
      </w:r>
      <w:proofErr w:type="spellEnd"/>
      <w:r w:rsidR="00AB2802">
        <w:rPr>
          <w:rFonts w:ascii="Times New Roman" w:hAnsi="Times New Roman" w:cs="Times New Roman"/>
          <w:sz w:val="24"/>
        </w:rPr>
        <w:t xml:space="preserve"> OÜ</w:t>
      </w:r>
      <w:r w:rsidRPr="003C4FD0">
        <w:rPr>
          <w:rFonts w:ascii="Times New Roman" w:hAnsi="Times New Roman" w:cs="Times New Roman"/>
          <w:sz w:val="24"/>
          <w:lang w:val="et-EE"/>
        </w:rPr>
        <w:t xml:space="preserve"> pankrotimenetlus, tsiviilasi 2-</w:t>
      </w:r>
      <w:r w:rsidR="00354188">
        <w:rPr>
          <w:rFonts w:ascii="Times New Roman" w:hAnsi="Times New Roman" w:cs="Times New Roman"/>
          <w:sz w:val="24"/>
          <w:lang w:val="et-EE"/>
        </w:rPr>
        <w:t>2</w:t>
      </w:r>
      <w:r w:rsidR="00AB2802">
        <w:rPr>
          <w:rFonts w:ascii="Times New Roman" w:hAnsi="Times New Roman" w:cs="Times New Roman"/>
          <w:sz w:val="24"/>
          <w:lang w:val="et-EE"/>
        </w:rPr>
        <w:t xml:space="preserve">6-3234 </w:t>
      </w:r>
      <w:r w:rsidRPr="003C4FD0">
        <w:rPr>
          <w:rFonts w:ascii="Times New Roman" w:hAnsi="Times New Roman" w:cs="Times New Roman"/>
          <w:sz w:val="24"/>
          <w:lang w:val="et-EE"/>
        </w:rPr>
        <w:t xml:space="preserve">(menetlusdokumendid nähtavad e-toimiku kaudu). Kohus määras </w:t>
      </w:r>
      <w:r w:rsidR="00AB2802">
        <w:rPr>
          <w:rFonts w:ascii="Times New Roman" w:hAnsi="Times New Roman" w:cs="Times New Roman"/>
          <w:sz w:val="24"/>
          <w:lang w:val="et-EE"/>
        </w:rPr>
        <w:t>06.05</w:t>
      </w:r>
      <w:r w:rsidRPr="003C4FD0">
        <w:rPr>
          <w:rFonts w:ascii="Times New Roman" w:hAnsi="Times New Roman" w:cs="Times New Roman"/>
          <w:sz w:val="24"/>
          <w:lang w:val="et-EE"/>
        </w:rPr>
        <w:t>.202</w:t>
      </w:r>
      <w:r w:rsidR="00354188">
        <w:rPr>
          <w:rFonts w:ascii="Times New Roman" w:hAnsi="Times New Roman" w:cs="Times New Roman"/>
          <w:sz w:val="24"/>
          <w:lang w:val="et-EE"/>
        </w:rPr>
        <w:t>6</w:t>
      </w:r>
      <w:r w:rsidRPr="003C4FD0">
        <w:rPr>
          <w:rFonts w:ascii="Times New Roman" w:hAnsi="Times New Roman" w:cs="Times New Roman"/>
          <w:sz w:val="24"/>
          <w:lang w:val="et-EE"/>
        </w:rPr>
        <w:t xml:space="preserve"> määrusega pankrotiseaduse (</w:t>
      </w:r>
      <w:proofErr w:type="spellStart"/>
      <w:r w:rsidRPr="003C4FD0">
        <w:rPr>
          <w:rFonts w:ascii="Times New Roman" w:hAnsi="Times New Roman" w:cs="Times New Roman"/>
          <w:sz w:val="24"/>
          <w:lang w:val="et-EE"/>
        </w:rPr>
        <w:t>PankrS</w:t>
      </w:r>
      <w:proofErr w:type="spellEnd"/>
      <w:r w:rsidRPr="003C4FD0">
        <w:rPr>
          <w:rFonts w:ascii="Times New Roman" w:hAnsi="Times New Roman" w:cs="Times New Roman"/>
          <w:sz w:val="24"/>
          <w:lang w:val="et-EE"/>
        </w:rPr>
        <w:t xml:space="preserve">) § 158 lg </w:t>
      </w:r>
      <w:r w:rsidR="00FC3B04">
        <w:rPr>
          <w:rFonts w:ascii="Times New Roman" w:hAnsi="Times New Roman" w:cs="Times New Roman"/>
          <w:sz w:val="24"/>
          <w:lang w:val="et-EE"/>
        </w:rPr>
        <w:t>4</w:t>
      </w:r>
      <w:r w:rsidRPr="003C4FD0">
        <w:rPr>
          <w:rFonts w:ascii="Times New Roman" w:hAnsi="Times New Roman" w:cs="Times New Roman"/>
          <w:sz w:val="24"/>
          <w:lang w:val="et-EE"/>
        </w:rPr>
        <w:t xml:space="preserve"> alusel pankrotimenetluse raugemise vältimiseks deposiidina makstava summa suuruseks </w:t>
      </w:r>
      <w:r w:rsidR="00FC3B04">
        <w:rPr>
          <w:rFonts w:ascii="Times New Roman" w:hAnsi="Times New Roman" w:cs="Times New Roman"/>
          <w:sz w:val="24"/>
          <w:lang w:val="et-EE"/>
        </w:rPr>
        <w:t>1</w:t>
      </w:r>
      <w:r w:rsidR="0087579F">
        <w:rPr>
          <w:rFonts w:ascii="Times New Roman" w:hAnsi="Times New Roman" w:cs="Times New Roman"/>
          <w:sz w:val="24"/>
          <w:lang w:val="et-EE"/>
        </w:rPr>
        <w:t>5</w:t>
      </w:r>
      <w:r w:rsidRPr="003C4FD0">
        <w:rPr>
          <w:rFonts w:ascii="Times New Roman" w:hAnsi="Times New Roman" w:cs="Times New Roman"/>
          <w:sz w:val="24"/>
          <w:lang w:val="et-EE"/>
        </w:rPr>
        <w:t xml:space="preserve">00 eurot ja maksmise tähtajaks </w:t>
      </w:r>
      <w:r w:rsidR="00B71983">
        <w:rPr>
          <w:rFonts w:ascii="Times New Roman" w:hAnsi="Times New Roman" w:cs="Times New Roman"/>
          <w:sz w:val="24"/>
          <w:lang w:val="et-EE"/>
        </w:rPr>
        <w:t>27</w:t>
      </w:r>
      <w:r w:rsidR="003D120B">
        <w:rPr>
          <w:rFonts w:ascii="Times New Roman" w:hAnsi="Times New Roman" w:cs="Times New Roman"/>
          <w:sz w:val="24"/>
          <w:lang w:val="et-EE"/>
        </w:rPr>
        <w:t>.05</w:t>
      </w:r>
      <w:r w:rsidRPr="003C4FD0">
        <w:rPr>
          <w:rFonts w:ascii="Times New Roman" w:hAnsi="Times New Roman" w:cs="Times New Roman"/>
          <w:sz w:val="24"/>
          <w:lang w:val="et-EE"/>
        </w:rPr>
        <w:t>.202</w:t>
      </w:r>
      <w:r w:rsidR="00C935C7">
        <w:rPr>
          <w:rFonts w:ascii="Times New Roman" w:hAnsi="Times New Roman" w:cs="Times New Roman"/>
          <w:sz w:val="24"/>
          <w:lang w:val="et-EE"/>
        </w:rPr>
        <w:t>6</w:t>
      </w:r>
      <w:r w:rsidRPr="003C4FD0">
        <w:rPr>
          <w:rFonts w:ascii="Times New Roman" w:hAnsi="Times New Roman" w:cs="Times New Roman"/>
          <w:sz w:val="24"/>
          <w:lang w:val="et-EE"/>
        </w:rPr>
        <w:t xml:space="preserve">. </w:t>
      </w:r>
      <w:r w:rsidR="00F20846">
        <w:rPr>
          <w:rFonts w:ascii="Times New Roman" w:hAnsi="Times New Roman" w:cs="Times New Roman"/>
          <w:sz w:val="24"/>
          <w:lang w:val="et-EE"/>
        </w:rPr>
        <w:t xml:space="preserve">Vastav teade on Avaldatud Ametlikes Teadaannetes </w:t>
      </w:r>
      <w:r w:rsidR="005B0F26">
        <w:rPr>
          <w:rFonts w:ascii="Times New Roman" w:hAnsi="Times New Roman" w:cs="Times New Roman"/>
          <w:sz w:val="24"/>
          <w:lang w:val="et-EE"/>
        </w:rPr>
        <w:t xml:space="preserve">06.05.2026. </w:t>
      </w:r>
      <w:r w:rsidRPr="003C4FD0">
        <w:rPr>
          <w:rFonts w:ascii="Times New Roman" w:hAnsi="Times New Roman" w:cs="Times New Roman"/>
          <w:sz w:val="24"/>
          <w:lang w:val="et-EE"/>
        </w:rPr>
        <w:t xml:space="preserve">Võlausaldajad ega kolmandad isikud deposiidina määratud summat </w:t>
      </w:r>
      <w:proofErr w:type="spellStart"/>
      <w:r w:rsidR="00B71983">
        <w:rPr>
          <w:rFonts w:ascii="Times New Roman" w:hAnsi="Times New Roman" w:cs="Times New Roman"/>
          <w:sz w:val="24"/>
        </w:rPr>
        <w:t>Puhver</w:t>
      </w:r>
      <w:proofErr w:type="spellEnd"/>
      <w:r w:rsidR="00B71983">
        <w:rPr>
          <w:rFonts w:ascii="Times New Roman" w:hAnsi="Times New Roman" w:cs="Times New Roman"/>
          <w:sz w:val="24"/>
          <w:lang w:val="et-EE"/>
        </w:rPr>
        <w:t xml:space="preserve"> OÜ </w:t>
      </w:r>
      <w:r w:rsidRPr="003C4FD0">
        <w:rPr>
          <w:rFonts w:ascii="Times New Roman" w:hAnsi="Times New Roman" w:cs="Times New Roman"/>
          <w:sz w:val="24"/>
          <w:lang w:val="et-EE"/>
        </w:rPr>
        <w:t>pankrotimenetluse raugemise vältimiseks tasunud ei ole.</w:t>
      </w:r>
    </w:p>
    <w:p w14:paraId="7B26778E" w14:textId="77777777" w:rsidR="002257AA" w:rsidRPr="003C4FD0" w:rsidRDefault="002257AA" w:rsidP="002257AA">
      <w:pPr>
        <w:rPr>
          <w:rFonts w:ascii="Times New Roman" w:hAnsi="Times New Roman" w:cs="Times New Roman"/>
          <w:sz w:val="24"/>
          <w:lang w:val="et-EE"/>
        </w:rPr>
      </w:pPr>
    </w:p>
    <w:p w14:paraId="0DC57082" w14:textId="77777777" w:rsidR="002257AA" w:rsidRPr="003C4FD0" w:rsidRDefault="002257AA" w:rsidP="002257AA">
      <w:pPr>
        <w:jc w:val="both"/>
        <w:rPr>
          <w:rFonts w:ascii="Times New Roman" w:hAnsi="Times New Roman" w:cs="Times New Roman"/>
          <w:sz w:val="24"/>
          <w:lang w:val="et-EE"/>
        </w:rPr>
      </w:pPr>
      <w:proofErr w:type="spellStart"/>
      <w:r w:rsidRPr="003C4FD0">
        <w:rPr>
          <w:rFonts w:ascii="Times New Roman" w:hAnsi="Times New Roman" w:cs="Times New Roman"/>
          <w:sz w:val="24"/>
          <w:lang w:val="et-EE"/>
        </w:rPr>
        <w:t>PankrS</w:t>
      </w:r>
      <w:proofErr w:type="spellEnd"/>
      <w:r w:rsidRPr="003C4FD0">
        <w:rPr>
          <w:rFonts w:ascii="Times New Roman" w:hAnsi="Times New Roman" w:cs="Times New Roman"/>
          <w:sz w:val="24"/>
          <w:lang w:val="et-EE"/>
        </w:rPr>
        <w:t xml:space="preserve"> § 192</w:t>
      </w:r>
      <w:r w:rsidRPr="003C4FD0">
        <w:rPr>
          <w:rFonts w:ascii="Times New Roman" w:hAnsi="Times New Roman" w:cs="Times New Roman"/>
          <w:sz w:val="24"/>
          <w:vertAlign w:val="superscript"/>
          <w:lang w:val="et-EE"/>
        </w:rPr>
        <w:t xml:space="preserve">11 </w:t>
      </w:r>
      <w:r w:rsidRPr="003C4FD0">
        <w:rPr>
          <w:rFonts w:ascii="Times New Roman" w:hAnsi="Times New Roman" w:cs="Times New Roman"/>
          <w:sz w:val="24"/>
          <w:lang w:val="et-EE"/>
        </w:rPr>
        <w:t>lg 1 (ka § 158 lg 5</w:t>
      </w:r>
      <w:r w:rsidRPr="003C4FD0">
        <w:rPr>
          <w:rFonts w:ascii="Times New Roman" w:hAnsi="Times New Roman" w:cs="Times New Roman"/>
          <w:sz w:val="24"/>
          <w:vertAlign w:val="superscript"/>
          <w:lang w:val="et-EE"/>
        </w:rPr>
        <w:t>1</w:t>
      </w:r>
      <w:r w:rsidRPr="003C4FD0">
        <w:rPr>
          <w:rFonts w:ascii="Times New Roman" w:hAnsi="Times New Roman" w:cs="Times New Roman"/>
          <w:sz w:val="24"/>
          <w:lang w:val="et-EE"/>
        </w:rPr>
        <w:t>) kohaselt teeb kohus maksejõuetuse teenistusele ettepaneku pankrotimenetluse läbiviimiseks avaliku uurimisena, kui juriidilisest isikust võlgnikul ei jätku raha massikohustuste ja pankrotimenetluse kulude katteks vajalike väljamaksete tegemiseks ja keegi ei ole tasunud nende kulude katteks deposiiti. Ettepaneku saamisel võib maksejõuetuse teenistus teha kohtule põhjendatud avalduse pankrotimenetluse jätkamiseks avaliku uurimisena.</w:t>
      </w:r>
    </w:p>
    <w:p w14:paraId="6A79F0AF" w14:textId="77777777" w:rsidR="002257AA" w:rsidRPr="009D168D" w:rsidRDefault="002257AA" w:rsidP="002257AA">
      <w:pPr>
        <w:rPr>
          <w:rFonts w:ascii="Times New Roman" w:hAnsi="Times New Roman" w:cs="Times New Roman"/>
          <w:sz w:val="24"/>
        </w:rPr>
      </w:pPr>
    </w:p>
    <w:p w14:paraId="63135206" w14:textId="1C0DBD70" w:rsidR="002257AA" w:rsidRPr="00E361FD" w:rsidRDefault="002257AA" w:rsidP="002257AA">
      <w:pPr>
        <w:jc w:val="both"/>
        <w:rPr>
          <w:rFonts w:ascii="Times New Roman" w:hAnsi="Times New Roman" w:cs="Times New Roman"/>
          <w:sz w:val="24"/>
          <w:lang w:val="et-EE"/>
        </w:rPr>
      </w:pPr>
      <w:r w:rsidRPr="00E361FD">
        <w:rPr>
          <w:rFonts w:ascii="Times New Roman" w:hAnsi="Times New Roman" w:cs="Times New Roman"/>
          <w:sz w:val="24"/>
          <w:lang w:val="et-EE"/>
        </w:rPr>
        <w:t xml:space="preserve">Arvestades eeltoodut teeb kohus </w:t>
      </w:r>
      <w:proofErr w:type="spellStart"/>
      <w:r w:rsidRPr="00E361FD">
        <w:rPr>
          <w:rFonts w:ascii="Times New Roman" w:hAnsi="Times New Roman" w:cs="Times New Roman"/>
          <w:sz w:val="24"/>
          <w:lang w:val="et-EE"/>
        </w:rPr>
        <w:t>PankrS</w:t>
      </w:r>
      <w:proofErr w:type="spellEnd"/>
      <w:r w:rsidRPr="00E361FD">
        <w:rPr>
          <w:rFonts w:ascii="Times New Roman" w:hAnsi="Times New Roman" w:cs="Times New Roman"/>
          <w:sz w:val="24"/>
          <w:lang w:val="et-EE"/>
        </w:rPr>
        <w:t xml:space="preserve"> § </w:t>
      </w:r>
      <w:r w:rsidR="002047DF">
        <w:rPr>
          <w:rFonts w:ascii="Times New Roman" w:hAnsi="Times New Roman" w:cs="Times New Roman"/>
          <w:sz w:val="24"/>
          <w:lang w:val="et-EE"/>
        </w:rPr>
        <w:t xml:space="preserve">30 lg 5 </w:t>
      </w:r>
      <w:r w:rsidRPr="00E361FD">
        <w:rPr>
          <w:rFonts w:ascii="Times New Roman" w:hAnsi="Times New Roman" w:cs="Times New Roman"/>
          <w:sz w:val="24"/>
          <w:lang w:val="et-EE"/>
        </w:rPr>
        <w:t xml:space="preserve"> alusel maksejõuetuse teenistusele ettepaneku otsustada avalduse esitamine või esitamata jätmine </w:t>
      </w:r>
      <w:proofErr w:type="spellStart"/>
      <w:r w:rsidR="00A771AC">
        <w:rPr>
          <w:rFonts w:ascii="Times New Roman" w:hAnsi="Times New Roman" w:cs="Times New Roman"/>
          <w:sz w:val="24"/>
        </w:rPr>
        <w:t>Puhver</w:t>
      </w:r>
      <w:proofErr w:type="spellEnd"/>
      <w:r w:rsidR="00A771AC">
        <w:rPr>
          <w:rFonts w:ascii="Times New Roman" w:hAnsi="Times New Roman" w:cs="Times New Roman"/>
          <w:sz w:val="24"/>
        </w:rPr>
        <w:t xml:space="preserve"> OÜ</w:t>
      </w:r>
      <w:r w:rsidRPr="00E361FD">
        <w:rPr>
          <w:rFonts w:ascii="Times New Roman" w:hAnsi="Times New Roman" w:cs="Times New Roman"/>
          <w:sz w:val="24"/>
          <w:lang w:val="et-EE"/>
        </w:rPr>
        <w:t xml:space="preserve"> pankrotimenetluse jätkamiseks avaliku uurimisena hiljemalt </w:t>
      </w:r>
      <w:r w:rsidR="00A771AC">
        <w:rPr>
          <w:rFonts w:ascii="Times New Roman" w:hAnsi="Times New Roman" w:cs="Times New Roman"/>
          <w:sz w:val="24"/>
          <w:lang w:val="et-EE"/>
        </w:rPr>
        <w:t>27.07</w:t>
      </w:r>
      <w:r w:rsidR="00716EFD">
        <w:rPr>
          <w:rFonts w:ascii="Times New Roman" w:hAnsi="Times New Roman" w:cs="Times New Roman"/>
          <w:sz w:val="24"/>
          <w:lang w:val="et-EE"/>
        </w:rPr>
        <w:t>.</w:t>
      </w:r>
      <w:r w:rsidRPr="00E361FD">
        <w:rPr>
          <w:rFonts w:ascii="Times New Roman" w:hAnsi="Times New Roman" w:cs="Times New Roman"/>
          <w:sz w:val="24"/>
          <w:lang w:val="et-EE"/>
        </w:rPr>
        <w:t>202</w:t>
      </w:r>
      <w:r w:rsidR="00716EFD">
        <w:rPr>
          <w:rFonts w:ascii="Times New Roman" w:hAnsi="Times New Roman" w:cs="Times New Roman"/>
          <w:sz w:val="24"/>
          <w:lang w:val="et-EE"/>
        </w:rPr>
        <w:t>6</w:t>
      </w:r>
      <w:r w:rsidRPr="00E361FD">
        <w:rPr>
          <w:rFonts w:ascii="Times New Roman" w:hAnsi="Times New Roman" w:cs="Times New Roman"/>
          <w:sz w:val="24"/>
          <w:lang w:val="et-EE"/>
        </w:rPr>
        <w:t>.</w:t>
      </w:r>
    </w:p>
    <w:p w14:paraId="773E91F5" w14:textId="77777777" w:rsidR="002257AA" w:rsidRPr="00E361FD" w:rsidRDefault="002257AA" w:rsidP="002257AA">
      <w:pPr>
        <w:rPr>
          <w:rFonts w:ascii="Times New Roman" w:hAnsi="Times New Roman" w:cs="Times New Roman"/>
          <w:sz w:val="24"/>
          <w:lang w:val="et-EE"/>
        </w:rPr>
      </w:pPr>
    </w:p>
    <w:p w14:paraId="5DB77435" w14:textId="77777777" w:rsidR="002257AA" w:rsidRPr="00785CE0" w:rsidRDefault="002257AA" w:rsidP="002257AA">
      <w:pPr>
        <w:rPr>
          <w:rFonts w:ascii="Times New Roman" w:hAnsi="Times New Roman" w:cs="Times New Roman"/>
          <w:sz w:val="24"/>
          <w:lang w:val="et-EE"/>
        </w:rPr>
      </w:pPr>
      <w:r w:rsidRPr="00785CE0">
        <w:rPr>
          <w:rFonts w:ascii="Times New Roman" w:hAnsi="Times New Roman" w:cs="Times New Roman"/>
          <w:sz w:val="24"/>
          <w:lang w:val="et-EE"/>
        </w:rPr>
        <w:t>Lugupidamisega</w:t>
      </w:r>
    </w:p>
    <w:p w14:paraId="61F20B30" w14:textId="77777777" w:rsidR="002257AA" w:rsidRPr="009D168D" w:rsidRDefault="002257AA" w:rsidP="002257AA">
      <w:pPr>
        <w:rPr>
          <w:rFonts w:ascii="Times New Roman" w:hAnsi="Times New Roman" w:cs="Times New Roman"/>
          <w:sz w:val="24"/>
        </w:rPr>
      </w:pPr>
    </w:p>
    <w:p w14:paraId="43775326"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Zakaria Nemsitsveridze               </w:t>
      </w:r>
      <w:r w:rsidRPr="00CF6E41">
        <w:rPr>
          <w:rFonts w:ascii="Arial" w:hAnsi="Arial" w:cs="Arial"/>
          <w:i/>
          <w:color w:val="333333"/>
          <w:sz w:val="22"/>
          <w:szCs w:val="22"/>
          <w:lang w:val="et-EE"/>
        </w:rPr>
        <w:t>/allkirjastatud digitaalselt/</w:t>
      </w:r>
    </w:p>
    <w:p w14:paraId="53BDB0D9" w14:textId="77777777" w:rsidR="0046620B" w:rsidRPr="00CF6E41" w:rsidRDefault="0046620B" w:rsidP="0046620B">
      <w:pPr>
        <w:rPr>
          <w:rFonts w:ascii="Arial" w:hAnsi="Arial" w:cs="Arial"/>
          <w:color w:val="333333"/>
          <w:sz w:val="22"/>
          <w:szCs w:val="22"/>
          <w:lang w:val="et-EE"/>
        </w:rPr>
      </w:pPr>
      <w:r w:rsidRPr="00CF6E41">
        <w:rPr>
          <w:rFonts w:ascii="Arial" w:hAnsi="Arial" w:cs="Arial"/>
          <w:color w:val="333333"/>
          <w:sz w:val="22"/>
          <w:szCs w:val="22"/>
          <w:lang w:val="et-EE"/>
        </w:rPr>
        <w:t xml:space="preserve">Tartu Maakohtu  kohtunik </w:t>
      </w:r>
    </w:p>
    <w:p w14:paraId="4FE28043" w14:textId="77777777" w:rsidR="0046620B" w:rsidRPr="00CF6E41" w:rsidRDefault="0046620B" w:rsidP="0046620B">
      <w:pPr>
        <w:rPr>
          <w:rFonts w:ascii="Arial" w:hAnsi="Arial" w:cs="Arial"/>
          <w:sz w:val="22"/>
          <w:szCs w:val="22"/>
          <w:lang w:val="et-EE"/>
        </w:rPr>
      </w:pPr>
    </w:p>
    <w:p w14:paraId="3F5F653A" w14:textId="77777777" w:rsidR="0046620B" w:rsidRPr="00CF6E41" w:rsidRDefault="0046620B" w:rsidP="0046620B">
      <w:pPr>
        <w:rPr>
          <w:rFonts w:ascii="Arial" w:hAnsi="Arial" w:cs="Arial"/>
          <w:sz w:val="22"/>
          <w:szCs w:val="22"/>
          <w:lang w:val="et-EE"/>
        </w:rPr>
      </w:pPr>
    </w:p>
    <w:p w14:paraId="582DA7FB" w14:textId="6EEC4A88" w:rsidR="00047A78" w:rsidRPr="00B4119F" w:rsidRDefault="00CF6E41" w:rsidP="006F443A">
      <w:pPr>
        <w:jc w:val="both"/>
        <w:rPr>
          <w:rFonts w:ascii="Arial" w:hAnsi="Arial" w:cs="Arial"/>
          <w:noProof/>
          <w:sz w:val="18"/>
          <w:szCs w:val="18"/>
          <w:lang w:val="et-EE"/>
        </w:rPr>
      </w:pPr>
      <w:r w:rsidRPr="00B4119F">
        <w:rPr>
          <w:rFonts w:ascii="Arial" w:hAnsi="Arial" w:cs="Arial"/>
          <w:noProof/>
          <w:sz w:val="18"/>
          <w:szCs w:val="18"/>
          <w:lang w:val="et-EE"/>
        </w:rPr>
        <w:t>N</w:t>
      </w:r>
      <w:r w:rsidR="00512A52" w:rsidRPr="00B4119F">
        <w:rPr>
          <w:rFonts w:ascii="Arial" w:hAnsi="Arial" w:cs="Arial"/>
          <w:noProof/>
          <w:sz w:val="18"/>
          <w:szCs w:val="18"/>
          <w:lang w:val="et-EE"/>
        </w:rPr>
        <w:t>atalia Mark</w:t>
      </w:r>
    </w:p>
    <w:p w14:paraId="6A923FC4" w14:textId="7777777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Tartu Maakohtu Tartu kohtumaja</w:t>
      </w:r>
    </w:p>
    <w:p w14:paraId="07A53E83" w14:textId="47885117" w:rsidR="00047A78" w:rsidRPr="00B4119F" w:rsidRDefault="00047A78" w:rsidP="006F443A">
      <w:pPr>
        <w:jc w:val="both"/>
        <w:rPr>
          <w:rFonts w:ascii="Arial" w:hAnsi="Arial" w:cs="Arial"/>
          <w:noProof/>
          <w:sz w:val="18"/>
          <w:szCs w:val="18"/>
          <w:lang w:val="et-EE"/>
        </w:rPr>
      </w:pPr>
      <w:r w:rsidRPr="00B4119F">
        <w:rPr>
          <w:rFonts w:ascii="Arial" w:hAnsi="Arial" w:cs="Arial"/>
          <w:noProof/>
          <w:sz w:val="18"/>
          <w:szCs w:val="18"/>
          <w:lang w:val="et-EE"/>
        </w:rPr>
        <w:t>kohtuistungisekretär</w:t>
      </w:r>
    </w:p>
    <w:p w14:paraId="1FC2AE17" w14:textId="1D40628C" w:rsidR="00EB0DA6" w:rsidRPr="00B4119F" w:rsidRDefault="003E5441" w:rsidP="00CF6E41">
      <w:pPr>
        <w:jc w:val="both"/>
        <w:rPr>
          <w:noProof/>
          <w:sz w:val="18"/>
          <w:szCs w:val="18"/>
          <w:lang w:val="et-EE"/>
        </w:rPr>
      </w:pPr>
      <w:r>
        <w:rPr>
          <w:rFonts w:ascii="Arial" w:eastAsia="Calibri" w:hAnsi="Arial" w:cs="Arial"/>
          <w:sz w:val="18"/>
          <w:szCs w:val="18"/>
        </w:rPr>
        <w:t>5885 2905</w:t>
      </w:r>
      <w:r w:rsidR="00E5572E" w:rsidRPr="00B4119F">
        <w:rPr>
          <w:rFonts w:ascii="Arial" w:hAnsi="Arial" w:cs="Arial"/>
          <w:noProof/>
          <w:sz w:val="18"/>
          <w:szCs w:val="18"/>
          <w:lang w:val="et-EE"/>
        </w:rPr>
        <w:t>,</w:t>
      </w:r>
      <w:r>
        <w:rPr>
          <w:rFonts w:ascii="Arial" w:hAnsi="Arial" w:cs="Arial"/>
          <w:noProof/>
          <w:sz w:val="18"/>
          <w:szCs w:val="18"/>
          <w:lang w:val="et-EE"/>
        </w:rPr>
        <w:t xml:space="preserve"> e-post:</w:t>
      </w:r>
      <w:r w:rsidR="00E5572E" w:rsidRPr="00B4119F">
        <w:rPr>
          <w:rFonts w:ascii="Arial" w:hAnsi="Arial" w:cs="Arial"/>
          <w:noProof/>
          <w:sz w:val="18"/>
          <w:szCs w:val="18"/>
          <w:lang w:val="et-EE"/>
        </w:rPr>
        <w:t xml:space="preserve"> </w:t>
      </w:r>
      <w:r w:rsidR="00676062" w:rsidRPr="00B4119F">
        <w:rPr>
          <w:rFonts w:ascii="Arial" w:hAnsi="Arial" w:cs="Arial"/>
          <w:noProof/>
          <w:sz w:val="18"/>
          <w:szCs w:val="18"/>
          <w:lang w:val="et-EE"/>
        </w:rPr>
        <w:t>natalia</w:t>
      </w:r>
      <w:r w:rsidR="00AC4E1B" w:rsidRPr="00B4119F">
        <w:rPr>
          <w:rFonts w:ascii="Arial" w:hAnsi="Arial" w:cs="Arial"/>
          <w:noProof/>
          <w:sz w:val="18"/>
          <w:szCs w:val="18"/>
          <w:lang w:val="et-EE"/>
        </w:rPr>
        <w:t>.</w:t>
      </w:r>
      <w:r w:rsidR="005D4AEB" w:rsidRPr="00B4119F">
        <w:rPr>
          <w:rFonts w:ascii="Arial" w:hAnsi="Arial" w:cs="Arial"/>
          <w:noProof/>
          <w:sz w:val="18"/>
          <w:szCs w:val="18"/>
          <w:lang w:val="et-EE"/>
        </w:rPr>
        <w:t>mark</w:t>
      </w:r>
      <w:r w:rsidR="00AC4E1B" w:rsidRPr="00B4119F">
        <w:rPr>
          <w:rFonts w:ascii="Arial" w:hAnsi="Arial" w:cs="Arial"/>
          <w:noProof/>
          <w:sz w:val="18"/>
          <w:szCs w:val="18"/>
          <w:lang w:val="et-EE"/>
        </w:rPr>
        <w:t>@kohus.ee</w:t>
      </w:r>
    </w:p>
    <w:sectPr w:rsidR="00EB0DA6" w:rsidRPr="00B4119F" w:rsidSect="00FC186C">
      <w:headerReference w:type="default" r:id="rId12"/>
      <w:footerReference w:type="default" r:id="rId13"/>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FB01" w14:textId="77777777" w:rsidR="0091245C" w:rsidRDefault="0091245C" w:rsidP="00DA1915">
      <w:r>
        <w:separator/>
      </w:r>
    </w:p>
  </w:endnote>
  <w:endnote w:type="continuationSeparator" w:id="0">
    <w:p w14:paraId="32D5FD37" w14:textId="77777777" w:rsidR="0091245C" w:rsidRDefault="0091245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58241"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proofErr w:type="spellStart"/>
                          <w:r w:rsidRPr="00BF4D1B">
                            <w:rPr>
                              <w:rStyle w:val="Hperlink"/>
                              <w:rFonts w:cs="Arial"/>
                              <w:color w:val="FFFFFF" w:themeColor="background1"/>
                              <w:sz w:val="19"/>
                              <w:szCs w:val="19"/>
                            </w:rPr>
                            <w:t>Lisainfo</w:t>
                          </w:r>
                          <w:proofErr w:type="spellEnd"/>
                          <w:r w:rsidRPr="00BF4D1B">
                            <w:rPr>
                              <w:rStyle w:val="Hperlink"/>
                              <w:rFonts w:cs="Arial"/>
                              <w:color w:val="FFFFFF" w:themeColor="background1"/>
                              <w:sz w:val="19"/>
                              <w:szCs w:val="19"/>
                            </w:rPr>
                            <w:t xml:space="preserve">: </w:t>
                          </w:r>
                          <w:hyperlink r:id="rId1"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581FDB4B" w14:textId="05B5656B" w:rsidR="00695513" w:rsidRPr="00570BF0" w:rsidRDefault="00695513" w:rsidP="00695513">
                    <w:pPr>
                      <w:jc w:val="center"/>
                      <w:rPr>
                        <w:color w:val="FFFFFF" w:themeColor="background1"/>
                        <w:lang w:val="nb-NO"/>
                      </w:rPr>
                    </w:pPr>
                    <w:r w:rsidRPr="00570BF0">
                      <w:rPr>
                        <w:rFonts w:cs="Arial"/>
                        <w:color w:val="FFFFFF" w:themeColor="background1"/>
                        <w:sz w:val="19"/>
                        <w:szCs w:val="19"/>
                        <w:lang w:val="nb-NO"/>
                      </w:rPr>
                      <w:t xml:space="preserve">Aadress: </w:t>
                    </w:r>
                    <w:r w:rsidR="00BA2C1C">
                      <w:rPr>
                        <w:rFonts w:eastAsia="Times New Roman" w:cs="Arial"/>
                        <w:color w:val="FFFFFF" w:themeColor="background1"/>
                        <w:sz w:val="19"/>
                        <w:szCs w:val="19"/>
                        <w:lang w:val="nb-NO" w:eastAsia="et-EE"/>
                      </w:rPr>
                      <w:t>Kalevi tn 1</w:t>
                    </w:r>
                    <w:r w:rsidRPr="00570BF0">
                      <w:rPr>
                        <w:rFonts w:eastAsia="Times New Roman" w:cs="Arial"/>
                        <w:color w:val="FFFFFF" w:themeColor="background1"/>
                        <w:sz w:val="19"/>
                        <w:szCs w:val="19"/>
                        <w:lang w:val="nb-NO" w:eastAsia="et-EE"/>
                      </w:rPr>
                      <w:t>, Tartu</w:t>
                    </w:r>
                    <w:r w:rsidRPr="00570BF0">
                      <w:rPr>
                        <w:rFonts w:cs="Arial"/>
                        <w:color w:val="FFFFFF" w:themeColor="background1"/>
                        <w:sz w:val="19"/>
                        <w:szCs w:val="19"/>
                        <w:lang w:val="nb-NO"/>
                      </w:rPr>
                      <w:t>, 5</w:t>
                    </w:r>
                    <w:r w:rsidR="00BA2C1C">
                      <w:rPr>
                        <w:rFonts w:cs="Arial"/>
                        <w:color w:val="FFFFFF" w:themeColor="background1"/>
                        <w:sz w:val="19"/>
                        <w:szCs w:val="19"/>
                        <w:lang w:val="nb-NO"/>
                      </w:rPr>
                      <w:t>1010</w:t>
                    </w:r>
                    <w:r w:rsidRPr="00570BF0">
                      <w:rPr>
                        <w:rFonts w:cs="Arial"/>
                        <w:color w:val="FFFFFF" w:themeColor="background1"/>
                        <w:sz w:val="19"/>
                        <w:szCs w:val="19"/>
                        <w:lang w:val="nb-NO"/>
                      </w:rPr>
                      <w:t xml:space="preserve">; registrikood: 74001966; telefon: 620 0100; e-post: </w:t>
                    </w:r>
                    <w:r w:rsidRPr="00570BF0">
                      <w:rPr>
                        <w:rFonts w:cs="Arial"/>
                        <w:color w:val="FFFFFF" w:themeColor="background1"/>
                        <w:sz w:val="19"/>
                        <w:szCs w:val="19"/>
                        <w:u w:val="single"/>
                        <w:lang w:val="nb-NO"/>
                      </w:rPr>
                      <w:t xml:space="preserve">tmktartu.menetlus@kohus.ee. </w:t>
                    </w:r>
                  </w:p>
                  <w:p w14:paraId="592CB080" w14:textId="77777777" w:rsidR="00695513" w:rsidRPr="00A76E30" w:rsidRDefault="00695513" w:rsidP="00695513">
                    <w:pPr>
                      <w:jc w:val="center"/>
                      <w:rPr>
                        <w:rFonts w:cs="Arial"/>
                        <w:color w:val="FFFFFF" w:themeColor="background1"/>
                        <w:sz w:val="19"/>
                        <w:szCs w:val="19"/>
                      </w:rPr>
                    </w:pPr>
                    <w:proofErr w:type="spellStart"/>
                    <w:r w:rsidRPr="00BF4D1B">
                      <w:rPr>
                        <w:rStyle w:val="Hperlink"/>
                        <w:rFonts w:cs="Arial"/>
                        <w:color w:val="FFFFFF" w:themeColor="background1"/>
                        <w:sz w:val="19"/>
                        <w:szCs w:val="19"/>
                      </w:rPr>
                      <w:t>Lisainfo</w:t>
                    </w:r>
                    <w:proofErr w:type="spellEnd"/>
                    <w:r w:rsidRPr="00BF4D1B">
                      <w:rPr>
                        <w:rStyle w:val="Hperlink"/>
                        <w:rFonts w:cs="Arial"/>
                        <w:color w:val="FFFFFF" w:themeColor="background1"/>
                        <w:sz w:val="19"/>
                        <w:szCs w:val="19"/>
                      </w:rPr>
                      <w:t xml:space="preserve">: </w:t>
                    </w:r>
                    <w:hyperlink r:id="rId2" w:history="1">
                      <w:r w:rsidRPr="00BF4D1B">
                        <w:rPr>
                          <w:rStyle w:val="Hperlink"/>
                          <w:rFonts w:cs="Arial"/>
                          <w:color w:val="FFFFFF" w:themeColor="background1"/>
                          <w:sz w:val="19"/>
                          <w:szCs w:val="19"/>
                        </w:rPr>
                        <w:t>www.kohus.ee</w:t>
                      </w:r>
                    </w:hyperlink>
                  </w:p>
                  <w:p w14:paraId="0E39EBE8" w14:textId="2A2EE22A" w:rsidR="00FC186C" w:rsidRPr="0050330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924A" w14:textId="77777777" w:rsidR="0091245C" w:rsidRDefault="0091245C" w:rsidP="00DA1915">
      <w:r>
        <w:separator/>
      </w:r>
    </w:p>
  </w:footnote>
  <w:footnote w:type="continuationSeparator" w:id="0">
    <w:p w14:paraId="1FDC1027" w14:textId="77777777" w:rsidR="0091245C" w:rsidRDefault="0091245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8240"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9787F" id="Rectangle 3" o:spid="_x0000_s1026" style="position:absolute;margin-left:-76pt;margin-top:-35.4pt;width:630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1F8F"/>
    <w:rsid w:val="000308E1"/>
    <w:rsid w:val="00034CD4"/>
    <w:rsid w:val="00047A78"/>
    <w:rsid w:val="000531AA"/>
    <w:rsid w:val="000820E3"/>
    <w:rsid w:val="000837A4"/>
    <w:rsid w:val="000B755C"/>
    <w:rsid w:val="000C046D"/>
    <w:rsid w:val="000D209F"/>
    <w:rsid w:val="000F23DF"/>
    <w:rsid w:val="000F376B"/>
    <w:rsid w:val="00110B32"/>
    <w:rsid w:val="0013591A"/>
    <w:rsid w:val="00150244"/>
    <w:rsid w:val="00156343"/>
    <w:rsid w:val="0016471B"/>
    <w:rsid w:val="00194715"/>
    <w:rsid w:val="001A2572"/>
    <w:rsid w:val="001B1B23"/>
    <w:rsid w:val="001D3D0C"/>
    <w:rsid w:val="00201BE8"/>
    <w:rsid w:val="002047DF"/>
    <w:rsid w:val="0020610C"/>
    <w:rsid w:val="0021396B"/>
    <w:rsid w:val="00222DF1"/>
    <w:rsid w:val="002257AA"/>
    <w:rsid w:val="00230335"/>
    <w:rsid w:val="00232960"/>
    <w:rsid w:val="002333B2"/>
    <w:rsid w:val="00235CFE"/>
    <w:rsid w:val="00260D2E"/>
    <w:rsid w:val="00261064"/>
    <w:rsid w:val="002719AB"/>
    <w:rsid w:val="00276081"/>
    <w:rsid w:val="0029463A"/>
    <w:rsid w:val="002A4450"/>
    <w:rsid w:val="002B3425"/>
    <w:rsid w:val="002D77A6"/>
    <w:rsid w:val="002F79BB"/>
    <w:rsid w:val="002F7C13"/>
    <w:rsid w:val="003151EB"/>
    <w:rsid w:val="00335A01"/>
    <w:rsid w:val="0035373D"/>
    <w:rsid w:val="00354188"/>
    <w:rsid w:val="00365A11"/>
    <w:rsid w:val="003A0C1A"/>
    <w:rsid w:val="003C4FD0"/>
    <w:rsid w:val="003D120B"/>
    <w:rsid w:val="003E5441"/>
    <w:rsid w:val="003F0460"/>
    <w:rsid w:val="003F6F57"/>
    <w:rsid w:val="004007DB"/>
    <w:rsid w:val="0040443B"/>
    <w:rsid w:val="00415E10"/>
    <w:rsid w:val="004233D9"/>
    <w:rsid w:val="004365BC"/>
    <w:rsid w:val="0046620B"/>
    <w:rsid w:val="00474684"/>
    <w:rsid w:val="004A1192"/>
    <w:rsid w:val="004A6602"/>
    <w:rsid w:val="004A67FA"/>
    <w:rsid w:val="004B2280"/>
    <w:rsid w:val="004C3732"/>
    <w:rsid w:val="004F6211"/>
    <w:rsid w:val="00503308"/>
    <w:rsid w:val="00503C09"/>
    <w:rsid w:val="005100CF"/>
    <w:rsid w:val="00512A52"/>
    <w:rsid w:val="0051481A"/>
    <w:rsid w:val="00517E39"/>
    <w:rsid w:val="00532665"/>
    <w:rsid w:val="00561E7E"/>
    <w:rsid w:val="005953C6"/>
    <w:rsid w:val="005A30C2"/>
    <w:rsid w:val="005A3FB5"/>
    <w:rsid w:val="005B0F26"/>
    <w:rsid w:val="005B15D1"/>
    <w:rsid w:val="005C3B63"/>
    <w:rsid w:val="005D4AEB"/>
    <w:rsid w:val="005F3A48"/>
    <w:rsid w:val="005F4A14"/>
    <w:rsid w:val="005F6925"/>
    <w:rsid w:val="005F6E0B"/>
    <w:rsid w:val="006203B6"/>
    <w:rsid w:val="0064471B"/>
    <w:rsid w:val="00645BD9"/>
    <w:rsid w:val="0065796D"/>
    <w:rsid w:val="0066598A"/>
    <w:rsid w:val="00676062"/>
    <w:rsid w:val="0068468D"/>
    <w:rsid w:val="00686735"/>
    <w:rsid w:val="00694E74"/>
    <w:rsid w:val="00695513"/>
    <w:rsid w:val="006A0C39"/>
    <w:rsid w:val="006A1C15"/>
    <w:rsid w:val="006A1D7F"/>
    <w:rsid w:val="006D156D"/>
    <w:rsid w:val="006D3EE1"/>
    <w:rsid w:val="006F3C9A"/>
    <w:rsid w:val="006F443A"/>
    <w:rsid w:val="006F54AC"/>
    <w:rsid w:val="00716EFD"/>
    <w:rsid w:val="007239AD"/>
    <w:rsid w:val="00735FF5"/>
    <w:rsid w:val="0073644E"/>
    <w:rsid w:val="00751FBE"/>
    <w:rsid w:val="0076790C"/>
    <w:rsid w:val="00785CE0"/>
    <w:rsid w:val="00791DB2"/>
    <w:rsid w:val="00796A45"/>
    <w:rsid w:val="007A4F58"/>
    <w:rsid w:val="00801474"/>
    <w:rsid w:val="00801E02"/>
    <w:rsid w:val="008042E6"/>
    <w:rsid w:val="00804718"/>
    <w:rsid w:val="00820D0A"/>
    <w:rsid w:val="00822B5F"/>
    <w:rsid w:val="00834277"/>
    <w:rsid w:val="00834D82"/>
    <w:rsid w:val="00846DD1"/>
    <w:rsid w:val="00851637"/>
    <w:rsid w:val="00853921"/>
    <w:rsid w:val="00864D22"/>
    <w:rsid w:val="00872063"/>
    <w:rsid w:val="00873A81"/>
    <w:rsid w:val="0087579F"/>
    <w:rsid w:val="00893DAC"/>
    <w:rsid w:val="0089782B"/>
    <w:rsid w:val="008C231A"/>
    <w:rsid w:val="008D4134"/>
    <w:rsid w:val="008E6A90"/>
    <w:rsid w:val="00901A06"/>
    <w:rsid w:val="00910259"/>
    <w:rsid w:val="0091245C"/>
    <w:rsid w:val="00932A4D"/>
    <w:rsid w:val="00932D4B"/>
    <w:rsid w:val="00952580"/>
    <w:rsid w:val="00954716"/>
    <w:rsid w:val="00956039"/>
    <w:rsid w:val="009569E8"/>
    <w:rsid w:val="00982582"/>
    <w:rsid w:val="009877C7"/>
    <w:rsid w:val="009A6ED8"/>
    <w:rsid w:val="009B488D"/>
    <w:rsid w:val="009F5CE6"/>
    <w:rsid w:val="00A01839"/>
    <w:rsid w:val="00A15A63"/>
    <w:rsid w:val="00A252B8"/>
    <w:rsid w:val="00A3640A"/>
    <w:rsid w:val="00A46F6F"/>
    <w:rsid w:val="00A57090"/>
    <w:rsid w:val="00A771AC"/>
    <w:rsid w:val="00A864A7"/>
    <w:rsid w:val="00AA5BAD"/>
    <w:rsid w:val="00AB0FE4"/>
    <w:rsid w:val="00AB2802"/>
    <w:rsid w:val="00AC4E1B"/>
    <w:rsid w:val="00AC6E96"/>
    <w:rsid w:val="00AD4EB8"/>
    <w:rsid w:val="00AE5BA1"/>
    <w:rsid w:val="00AE60FA"/>
    <w:rsid w:val="00AF0224"/>
    <w:rsid w:val="00B06AE9"/>
    <w:rsid w:val="00B310B5"/>
    <w:rsid w:val="00B4119F"/>
    <w:rsid w:val="00B56078"/>
    <w:rsid w:val="00B57933"/>
    <w:rsid w:val="00B71983"/>
    <w:rsid w:val="00B97DC1"/>
    <w:rsid w:val="00BA0980"/>
    <w:rsid w:val="00BA2C1C"/>
    <w:rsid w:val="00BC0676"/>
    <w:rsid w:val="00BC6D61"/>
    <w:rsid w:val="00BC7D50"/>
    <w:rsid w:val="00BD2928"/>
    <w:rsid w:val="00BE135A"/>
    <w:rsid w:val="00BF3ACC"/>
    <w:rsid w:val="00BF4D1B"/>
    <w:rsid w:val="00C143F6"/>
    <w:rsid w:val="00C27970"/>
    <w:rsid w:val="00C31A08"/>
    <w:rsid w:val="00C60189"/>
    <w:rsid w:val="00C8651B"/>
    <w:rsid w:val="00C935C7"/>
    <w:rsid w:val="00CA3100"/>
    <w:rsid w:val="00CB6232"/>
    <w:rsid w:val="00CC7AFA"/>
    <w:rsid w:val="00CE2517"/>
    <w:rsid w:val="00CF6E41"/>
    <w:rsid w:val="00D100F6"/>
    <w:rsid w:val="00D3458C"/>
    <w:rsid w:val="00D52F1C"/>
    <w:rsid w:val="00D61092"/>
    <w:rsid w:val="00D61ABD"/>
    <w:rsid w:val="00D71723"/>
    <w:rsid w:val="00D746B2"/>
    <w:rsid w:val="00D76F48"/>
    <w:rsid w:val="00D93906"/>
    <w:rsid w:val="00D9579F"/>
    <w:rsid w:val="00DA1915"/>
    <w:rsid w:val="00E349D5"/>
    <w:rsid w:val="00E361FD"/>
    <w:rsid w:val="00E4638C"/>
    <w:rsid w:val="00E5572E"/>
    <w:rsid w:val="00E628D5"/>
    <w:rsid w:val="00E7252F"/>
    <w:rsid w:val="00E73B5A"/>
    <w:rsid w:val="00EB0DA6"/>
    <w:rsid w:val="00EC4350"/>
    <w:rsid w:val="00EC53E3"/>
    <w:rsid w:val="00EE1289"/>
    <w:rsid w:val="00F00A78"/>
    <w:rsid w:val="00F00D71"/>
    <w:rsid w:val="00F20846"/>
    <w:rsid w:val="00F21D4F"/>
    <w:rsid w:val="00F25BEF"/>
    <w:rsid w:val="00F419C4"/>
    <w:rsid w:val="00F73A10"/>
    <w:rsid w:val="00FA22E0"/>
    <w:rsid w:val="00FA2757"/>
    <w:rsid w:val="00FC186C"/>
    <w:rsid w:val="00FC3B04"/>
    <w:rsid w:val="00FD2553"/>
    <w:rsid w:val="00FD6E5C"/>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character" w:styleId="Lahendamatamainimine">
    <w:name w:val="Unresolved Mention"/>
    <w:basedOn w:val="Liguvaikefont"/>
    <w:uiPriority w:val="99"/>
    <w:semiHidden/>
    <w:unhideWhenUsed/>
    <w:rsid w:val="00261064"/>
    <w:rPr>
      <w:color w:val="605E5C"/>
      <w:shd w:val="clear" w:color="auto" w:fill="E1DFDD"/>
    </w:rPr>
  </w:style>
  <w:style w:type="paragraph" w:styleId="Alapealkiri">
    <w:name w:val="Subtitle"/>
    <w:basedOn w:val="Normaallaad"/>
    <w:next w:val="Normaallaad"/>
    <w:link w:val="AlapealkiriMrk"/>
    <w:uiPriority w:val="11"/>
    <w:qFormat/>
    <w:rsid w:val="0046620B"/>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46620B"/>
    <w:rPr>
      <w:rFonts w:ascii="Arial" w:eastAsiaTheme="minorEastAsia" w:hAnsi="Arial"/>
      <w:b/>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6057">
      <w:bodyDiv w:val="1"/>
      <w:marLeft w:val="0"/>
      <w:marRight w:val="0"/>
      <w:marTop w:val="0"/>
      <w:marBottom w:val="0"/>
      <w:divBdr>
        <w:top w:val="none" w:sz="0" w:space="0" w:color="auto"/>
        <w:left w:val="none" w:sz="0" w:space="0" w:color="auto"/>
        <w:bottom w:val="none" w:sz="0" w:space="0" w:color="auto"/>
        <w:right w:val="none" w:sz="0" w:space="0" w:color="auto"/>
      </w:divBdr>
    </w:div>
    <w:div w:id="909967727">
      <w:bodyDiv w:val="1"/>
      <w:marLeft w:val="0"/>
      <w:marRight w:val="0"/>
      <w:marTop w:val="0"/>
      <w:marBottom w:val="0"/>
      <w:divBdr>
        <w:top w:val="none" w:sz="0" w:space="0" w:color="auto"/>
        <w:left w:val="none" w:sz="0" w:space="0" w:color="auto"/>
        <w:bottom w:val="none" w:sz="0" w:space="0" w:color="auto"/>
        <w:right w:val="none" w:sz="0" w:space="0" w:color="auto"/>
      </w:divBdr>
      <w:divsChild>
        <w:div w:id="979925609">
          <w:marLeft w:val="0"/>
          <w:marRight w:val="0"/>
          <w:marTop w:val="0"/>
          <w:marBottom w:val="0"/>
          <w:divBdr>
            <w:top w:val="none" w:sz="0" w:space="0" w:color="auto"/>
            <w:left w:val="none" w:sz="0" w:space="0" w:color="auto"/>
            <w:bottom w:val="none" w:sz="0" w:space="0" w:color="auto"/>
            <w:right w:val="none" w:sz="0" w:space="0" w:color="auto"/>
          </w:divBdr>
        </w:div>
      </w:divsChild>
    </w:div>
    <w:div w:id="1106655107">
      <w:bodyDiv w:val="1"/>
      <w:marLeft w:val="0"/>
      <w:marRight w:val="0"/>
      <w:marTop w:val="0"/>
      <w:marBottom w:val="0"/>
      <w:divBdr>
        <w:top w:val="none" w:sz="0" w:space="0" w:color="auto"/>
        <w:left w:val="none" w:sz="0" w:space="0" w:color="auto"/>
        <w:bottom w:val="none" w:sz="0" w:space="0" w:color="auto"/>
        <w:right w:val="none" w:sz="0" w:space="0" w:color="auto"/>
      </w:divBdr>
      <w:divsChild>
        <w:div w:id="1154372470">
          <w:marLeft w:val="0"/>
          <w:marRight w:val="0"/>
          <w:marTop w:val="0"/>
          <w:marBottom w:val="0"/>
          <w:divBdr>
            <w:top w:val="none" w:sz="0" w:space="0" w:color="auto"/>
            <w:left w:val="none" w:sz="0" w:space="0" w:color="auto"/>
            <w:bottom w:val="none" w:sz="0" w:space="0" w:color="auto"/>
            <w:right w:val="none" w:sz="0" w:space="0" w:color="auto"/>
          </w:divBdr>
        </w:div>
      </w:divsChild>
    </w:div>
    <w:div w:id="1183277462">
      <w:bodyDiv w:val="1"/>
      <w:marLeft w:val="0"/>
      <w:marRight w:val="0"/>
      <w:marTop w:val="0"/>
      <w:marBottom w:val="0"/>
      <w:divBdr>
        <w:top w:val="none" w:sz="0" w:space="0" w:color="auto"/>
        <w:left w:val="none" w:sz="0" w:space="0" w:color="auto"/>
        <w:bottom w:val="none" w:sz="0" w:space="0" w:color="auto"/>
        <w:right w:val="none" w:sz="0" w:space="0" w:color="auto"/>
      </w:divBdr>
    </w:div>
    <w:div w:id="12453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ksej&#245;uetus@konkurentsiamet.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BE05-6CD1-4D1D-BA8E-47554A6B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1511</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2026-06-26T11:01:00Z</dcterms:created>
  <dcterms:modified xsi:type="dcterms:W3CDTF">2026-06-26T11:01:00Z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2026-06-26T11:01:35Z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becc29b6-15c8-4b07-b20d-b9ebc93ed5dd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